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3.0911254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28750" cy="1381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8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7534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TEAM CODE OF CONDUCT: PARENTS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32666015625" w:line="275.02604484558105" w:lineRule="auto"/>
        <w:ind w:left="5.078277587890625" w:right="31.39892578125" w:firstLine="3.09127807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purpose of a code of conduct for parents is to establish consistent expectations for behavior by parents. As a parent/guardian, I understand the important growth and developmental support that my child’s participation fosters. I also understand that it is essential to provide the coaching staff with respect and the authority to coach the team. I agree with the following statements: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102539062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set the right example for our children by demonstrating sportsmanship and showing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3260498046875" w:line="271.63021087646484" w:lineRule="auto"/>
        <w:ind w:left="370.37750244140625" w:right="413.123779296875" w:firstLine="7.065582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respect and common courtesy at all times to the team members, coaches, competitors, officials, parents, and all facilities.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26318359375" w:line="339.53779220581055" w:lineRule="auto"/>
        <w:ind w:left="363.7535095214844" w:right="306.51123046875" w:firstLine="19.6511840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get involved by volunteering, observing practices, cheering at meets, and talking with my child and their coach about their progress.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7513427734375" w:line="316.90192222595215" w:lineRule="auto"/>
        <w:ind w:left="367.0655822753906" w:right="97.57080078125" w:firstLine="16.3391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refrain from coaching my child from the stands during practices or meets. ❏ I understand that criticizing, name-calling, use of abusive language or gestures directed toward coaches, officials, volunteers, and/or any participating swimmer will not be tolerated.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765380859375" w:line="240" w:lineRule="auto"/>
        <w:ind w:left="383.4046936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respect the integrity of the officials.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260498046875" w:line="339.538049697876" w:lineRule="auto"/>
        <w:ind w:left="731.0398864746094" w:right="649.8968505859375" w:hanging="347.6351928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 will direct my concerns to first to ________________; then, if not satisfied, to the appropriate supervisor.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513427734375" w:line="285.21214485168457" w:lineRule="auto"/>
        <w:ind w:left="17.66387939453125" w:right="955.758056640625" w:firstLine="5.9616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understand the above expectations and that my failure to adhere to them may result in disciplinary action.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7315063476562" w:line="271.63061141967773" w:lineRule="auto"/>
        <w:ind w:left="13.027191162109375" w:right="2306.44287109375" w:hanging="13.027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 _____________________ Signature(s) Date</w:t>
      </w:r>
    </w:p>
    <w:sectPr>
      <w:pgSz w:h="15840" w:w="12240" w:orient="portrait"/>
      <w:pgMar w:bottom="2535" w:top="1770" w:left="1436.9088745117188" w:right="1514.61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